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before="0" w:after="274"/>
        <w:outlineLvl w:val="0"/>
        <w:rPr/>
      </w:pPr>
      <w:r>
        <w:rPr>
          <w:rFonts w:eastAsia="Times New Roman" w:cs="Times New Roman" w:ascii="Times New Roman" w:hAnsi="Times New Roman"/>
          <w:b/>
          <w:bCs/>
          <w:color w:val="00000A"/>
          <w:sz w:val="48"/>
          <w:szCs w:val="48"/>
        </w:rPr>
        <w:t xml:space="preserve">Meeting Minutes </w:t>
      </w:r>
      <w:r>
        <w:rPr>
          <w:rFonts w:eastAsia="Times New Roman" w:cs="Times New Roman" w:ascii="Times New Roman" w:hAnsi="Times New Roman"/>
          <w:b/>
          <w:bCs/>
          <w:color w:val="00000A"/>
          <w:sz w:val="48"/>
          <w:szCs w:val="48"/>
        </w:rPr>
        <w:t>June</w:t>
      </w:r>
      <w:r>
        <w:rPr>
          <w:rFonts w:eastAsia="Times New Roman" w:cs="Times New Roman" w:ascii="Times New Roman" w:hAnsi="Times New Roman"/>
          <w:b/>
          <w:bCs/>
          <w:color w:val="00000A"/>
          <w:sz w:val="48"/>
          <w:szCs w:val="48"/>
        </w:rPr>
        <w:t xml:space="preserve"> 1</w:t>
      </w:r>
      <w:r>
        <w:rPr>
          <w:rFonts w:eastAsia="Times New Roman" w:cs="Times New Roman" w:ascii="Times New Roman" w:hAnsi="Times New Roman"/>
          <w:b/>
          <w:bCs/>
          <w:color w:val="00000A"/>
          <w:sz w:val="48"/>
          <w:szCs w:val="48"/>
        </w:rPr>
        <w:t>6</w:t>
      </w:r>
      <w:r>
        <w:rPr>
          <w:rFonts w:eastAsia="Times New Roman" w:cs="Times New Roman" w:ascii="Times New Roman" w:hAnsi="Times New Roman"/>
          <w:b/>
          <w:bCs/>
          <w:color w:val="00000A"/>
          <w:sz w:val="48"/>
          <w:szCs w:val="48"/>
        </w:rPr>
        <w:t>, 2018</w:t>
      </w:r>
    </w:p>
    <w:p>
      <w:pPr>
        <w:pStyle w:val="Normal"/>
        <w:numPr>
          <w:ilvl w:val="0"/>
          <w:numId w:val="0"/>
        </w:numPr>
        <w:shd w:val="clear" w:color="auto" w:fill="FFFFFF"/>
        <w:spacing w:before="274" w:after="274"/>
        <w:outlineLvl w:val="2"/>
        <w:rPr>
          <w:rFonts w:ascii="Times New Roman" w:hAnsi="Times New Roman" w:eastAsia="Times New Roman" w:cs="Times New Roman"/>
          <w:b/>
          <w:b/>
          <w:bCs/>
          <w:color w:val="00000A"/>
          <w:sz w:val="26"/>
          <w:szCs w:val="26"/>
        </w:rPr>
      </w:pPr>
      <w:r>
        <w:rPr>
          <w:rFonts w:eastAsia="Times New Roman" w:cs="Times New Roman" w:ascii="Times New Roman" w:hAnsi="Times New Roman"/>
          <w:b/>
          <w:bCs/>
          <w:color w:val="00000A"/>
          <w:sz w:val="36"/>
          <w:szCs w:val="36"/>
        </w:rPr>
        <w:t>EAA Chapter 1167</w:t>
      </w:r>
    </w:p>
    <w:tbl>
      <w:tblPr>
        <w:tblW w:w="16880" w:type="dxa"/>
        <w:jc w:val="left"/>
        <w:tblInd w:w="-67"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top w:w="0" w:type="dxa"/>
          <w:left w:w="-7" w:type="dxa"/>
          <w:bottom w:w="0" w:type="dxa"/>
          <w:right w:w="0" w:type="dxa"/>
        </w:tblCellMar>
        <w:tblLook w:val="04a0" w:noVBand="1" w:noHBand="0" w:lastColumn="0" w:firstColumn="1" w:lastRow="0" w:firstRow="1"/>
      </w:tblPr>
      <w:tblGrid>
        <w:gridCol w:w="16880"/>
      </w:tblGrid>
      <w:tr>
        <w:trPr/>
        <w:tc>
          <w:tcPr>
            <w:tcW w:w="16880" w:type="dxa"/>
            <w:tcBorders>
              <w:top w:val="double" w:sz="2" w:space="0" w:color="C0C0C0"/>
              <w:left w:val="double" w:sz="2" w:space="0" w:color="C0C0C0"/>
              <w:bottom w:val="double" w:sz="2" w:space="0" w:color="C0C0C0"/>
              <w:right w:val="double" w:sz="2" w:space="0" w:color="C0C0C0"/>
              <w:insideH w:val="double" w:sz="2" w:space="0" w:color="C0C0C0"/>
              <w:insideV w:val="double" w:sz="2" w:space="0" w:color="C0C0C0"/>
            </w:tcBorders>
            <w:shd w:color="auto" w:fill="FFFFFF" w:val="clear"/>
            <w:tcMar>
              <w:left w:w="-7" w:type="dxa"/>
            </w:tcMar>
            <w:vAlign w:val="center"/>
          </w:tcPr>
          <w:p>
            <w:pPr>
              <w:pStyle w:val="Normal"/>
              <w:numPr>
                <w:ilvl w:val="0"/>
                <w:numId w:val="0"/>
              </w:numPr>
              <w:spacing w:before="0" w:after="274"/>
              <w:outlineLvl w:val="3"/>
              <w:rPr/>
            </w:pPr>
            <w:r>
              <w:rPr>
                <w:rFonts w:eastAsia="Times New Roman" w:cs="Times New Roman" w:ascii="Times New Roman" w:hAnsi="Times New Roman"/>
                <w:b/>
                <w:bCs/>
                <w:color w:val="00000A"/>
                <w:sz w:val="28"/>
                <w:szCs w:val="28"/>
              </w:rPr>
              <w:t xml:space="preserve">Treasurer Report: </w:t>
            </w:r>
            <w:r>
              <w:rPr>
                <w:rFonts w:eastAsia="Times New Roman" w:cs="Times New Roman"/>
                <w:b w:val="false"/>
                <w:bCs w:val="false"/>
                <w:color w:val="00000A"/>
                <w:sz w:val="24"/>
                <w:szCs w:val="24"/>
              </w:rPr>
              <w:t>Checking Balance $1720.85</w:t>
            </w:r>
          </w:p>
        </w:tc>
      </w:tr>
    </w:tbl>
    <w:p>
      <w:pPr>
        <w:pStyle w:val="Normal"/>
        <w:numPr>
          <w:ilvl w:val="0"/>
          <w:numId w:val="0"/>
        </w:numPr>
        <w:shd w:val="clear" w:color="auto" w:fill="FFFFFF"/>
        <w:spacing w:before="274" w:after="274"/>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32"/>
          <w:sz w:val="24"/>
          <w:szCs w:val="24"/>
          <w:highlight w:val="white"/>
          <w:highlight w:val="white"/>
          <w:u w:val="none"/>
          <w:vertAlign w:val="baseline"/>
          <w:lang w:val="en-US" w:eastAsia="en-US" w:bidi="ar-SA"/>
        </w:rPr>
      </w:pPr>
      <w:r>
        <w:rPr>
          <w:rFonts w:eastAsia="Times New Roman" w:cs="Times New Roman" w:ascii="Times New Roman" w:hAnsi="Times New Roman"/>
          <w:b/>
          <w:bCs/>
          <w:color w:val="00000A"/>
          <w:sz w:val="28"/>
          <w:szCs w:val="28"/>
          <w:shd w:fill="FFFFFF" w:val="clear"/>
        </w:rPr>
        <w:t xml:space="preserve">Old Business: </w:t>
      </w:r>
    </w:p>
    <w:p>
      <w:pPr>
        <w:pStyle w:val="Normal"/>
        <w:numPr>
          <w:ilvl w:val="0"/>
          <w:numId w:val="1"/>
        </w:numPr>
        <w:shd w:val="clear" w:color="auto" w:fill="FFFFFF"/>
        <w:spacing w:before="0" w:after="0"/>
        <w:outlineLvl w:val="3"/>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 xml:space="preserve">B-17 visit Nov 8 – 11 </w:t>
      </w:r>
    </w:p>
    <w:p>
      <w:pPr>
        <w:pStyle w:val="Normal"/>
        <w:numPr>
          <w:ilvl w:val="1"/>
          <w:numId w:val="1"/>
        </w:numPr>
        <w:shd w:val="clear" w:color="auto" w:fill="FFFFFF"/>
        <w:spacing w:before="0" w:after="0"/>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Anyone interested in a B-17 ride should go on line to buy tickets ahead of time. Aircraft tours should be available the day of the event.</w:t>
      </w:r>
    </w:p>
    <w:p>
      <w:pPr>
        <w:pStyle w:val="Normal"/>
        <w:numPr>
          <w:ilvl w:val="1"/>
          <w:numId w:val="1"/>
        </w:numPr>
        <w:shd w:val="clear" w:color="auto" w:fill="FFFFFF"/>
        <w:spacing w:before="0" w:after="0"/>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We need volunteers for marshaling people and support the airplane ops.</w:t>
      </w:r>
    </w:p>
    <w:p>
      <w:pPr>
        <w:pStyle w:val="Normal"/>
        <w:numPr>
          <w:ilvl w:val="1"/>
          <w:numId w:val="1"/>
        </w:numPr>
        <w:shd w:val="clear" w:color="auto" w:fill="FFFFFF"/>
        <w:spacing w:before="0" w:after="0"/>
        <w:outlineLvl w:val="3"/>
        <w:rPr>
          <w:rFonts w:ascii="Arial" w:hAnsi="Arial" w:eastAsia="Times New Roman" w:cs="Times New Roman"/>
          <w:b w:val="false"/>
          <w:b w:val="false"/>
          <w:bCs/>
          <w:i w:val="false"/>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u w:val="none"/>
          <w:shd w:fill="FFFFFF" w:val="clear"/>
          <w:vertAlign w:val="baseline"/>
          <w:lang w:val="en-US" w:eastAsia="en-US" w:bidi="ar-SA"/>
        </w:rPr>
        <w:t>Should go online and take the youth protection training if not accomplished in the last two years.</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shd w:fill="FFFFFF" w:val="clear"/>
        </w:rPr>
        <w:t>New Business:</w:t>
      </w:r>
    </w:p>
    <w:p>
      <w:pPr>
        <w:pStyle w:val="Normal"/>
        <w:numPr>
          <w:ilvl w:val="0"/>
          <w:numId w:val="2"/>
        </w:numPr>
        <w:shd w:val="clear" w:color="auto" w:fill="FFFFFF"/>
        <w:bidi w:val="0"/>
        <w:spacing w:lineRule="auto" w:line="240" w:before="0" w:after="0"/>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Fall fly-in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date set for</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Oct 27</w:t>
      </w:r>
      <w:r>
        <w:rPr>
          <w:rFonts w:eastAsia="Times New Roman" w:cs="Times New Roman" w:ascii="Arial" w:hAnsi="Arial"/>
          <w:b w:val="false"/>
          <w:bCs/>
          <w:i w:val="false"/>
          <w:caps w:val="false"/>
          <w:smallCaps w:val="false"/>
          <w:strike w:val="false"/>
          <w:dstrike w:val="false"/>
          <w:color w:val="00000A"/>
          <w:spacing w:val="0"/>
          <w:kern w:val="0"/>
          <w:sz w:val="24"/>
          <w:szCs w:val="24"/>
          <w:highlight w:val="white"/>
          <w:highlight w:val="white"/>
          <w:u w:val="none"/>
          <w:vertAlign w:val="superscript"/>
          <w:lang w:val="en-US" w:eastAsia="en-US" w:bidi="ar-SA"/>
        </w:rPr>
        <w:t>th</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the 28</w:t>
      </w:r>
      <w:r>
        <w:rPr>
          <w:rFonts w:eastAsia="Times New Roman" w:cs="Times New Roman" w:ascii="Arial" w:hAnsi="Arial"/>
          <w:b w:val="false"/>
          <w:bCs/>
          <w:i w:val="false"/>
          <w:caps w:val="false"/>
          <w:smallCaps w:val="false"/>
          <w:strike w:val="false"/>
          <w:dstrike w:val="false"/>
          <w:color w:val="00000A"/>
          <w:spacing w:val="0"/>
          <w:kern w:val="0"/>
          <w:sz w:val="24"/>
          <w:szCs w:val="24"/>
          <w:highlight w:val="white"/>
          <w:highlight w:val="white"/>
          <w:u w:val="none"/>
          <w:vertAlign w:val="superscript"/>
          <w:lang w:val="en-US" w:eastAsia="en-US" w:bidi="ar-SA"/>
        </w:rPr>
        <w:t>th</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 xml:space="preserve"> will be the rain date.</w:t>
      </w:r>
    </w:p>
    <w:p>
      <w:pPr>
        <w:pStyle w:val="Normal"/>
        <w:numPr>
          <w:ilvl w:val="1"/>
          <w:numId w:val="2"/>
        </w:numPr>
        <w:shd w:val="clear" w:color="auto" w:fill="FFFFFF"/>
        <w:bidi w:val="0"/>
        <w:spacing w:lineRule="auto" w:line="240" w:before="0" w:after="0"/>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W</w:t>
      </w:r>
      <w:r>
        <w:rPr>
          <w:rFonts w:eastAsia="Times New Roman" w:cs="Times New Roman" w:ascii="Arial" w:hAnsi="Arial"/>
          <w:b w:val="false"/>
          <w:bCs/>
          <w:i w:val="false"/>
          <w:caps w:val="false"/>
          <w:smallCaps w:val="false"/>
          <w:strike w:val="false"/>
          <w:dstrike w:val="false"/>
          <w:color w:val="00000A"/>
          <w:spacing w:val="0"/>
          <w:kern w:val="0"/>
          <w:position w:val="0"/>
          <w:sz w:val="24"/>
          <w:sz w:val="24"/>
          <w:szCs w:val="24"/>
          <w:highlight w:val="white"/>
          <w:highlight w:val="white"/>
          <w:u w:val="none"/>
          <w:vertAlign w:val="baseline"/>
          <w:lang w:val="en-US" w:eastAsia="en-US" w:bidi="ar-SA"/>
        </w:rPr>
        <w:t>e plan to fly Young Eagles at the fall event so will need volunteers to fly and to marshal people.</w:t>
      </w:r>
    </w:p>
    <w:p>
      <w:pPr>
        <w:pStyle w:val="Normal"/>
        <w:numPr>
          <w:ilvl w:val="0"/>
          <w:numId w:val="0"/>
        </w:numPr>
        <w:shd w:val="clear" w:color="auto" w:fill="FFFFFF"/>
        <w:spacing w:before="274" w:after="274"/>
        <w:outlineLvl w:val="3"/>
        <w:rPr/>
      </w:pPr>
      <w:r>
        <w:rPr>
          <w:rFonts w:eastAsia="Times New Roman" w:cs="Times New Roman" w:ascii="Times New Roman" w:hAnsi="Times New Roman"/>
          <w:b/>
          <w:bCs/>
          <w:color w:val="00000A"/>
          <w:sz w:val="28"/>
          <w:szCs w:val="28"/>
        </w:rPr>
        <w:t>Main Discussion / Tech Talk:</w:t>
      </w:r>
    </w:p>
    <w:p>
      <w:pPr>
        <w:pStyle w:val="Normal"/>
        <w:numPr>
          <w:ilvl w:val="0"/>
          <w:numId w:val="4"/>
        </w:numPr>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shd w:fill="FFFFFF" w:val="clear"/>
          <w:lang w:val="en-US" w:eastAsia="en-US" w:bidi="ar-SA"/>
        </w:rPr>
        <w:t xml:space="preserve">Trip to Oshkosh. </w:t>
      </w:r>
    </w:p>
    <w:p>
      <w:pPr>
        <w:pStyle w:val="TextBody"/>
        <w:numPr>
          <w:ilvl w:val="1"/>
          <w:numId w:val="3"/>
        </w:numPr>
        <w:shd w:val="clear" w:color="auto" w:fill="FFFFFF"/>
        <w:spacing w:lineRule="auto" w:line="240" w:before="46" w:after="46"/>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shd w:fill="FFFFFF" w:val="clear"/>
          <w:lang w:val="en-US" w:eastAsia="en-US" w:bidi="ar-SA"/>
        </w:rPr>
        <w:t>President's meeting invite for anyone that wishes to attend (Ford Tent) Contact Larry if you'd like to participate.</w:t>
      </w:r>
    </w:p>
    <w:p>
      <w:pPr>
        <w:pStyle w:val="TextBody"/>
        <w:numPr>
          <w:ilvl w:val="1"/>
          <w:numId w:val="3"/>
        </w:numPr>
        <w:shd w:val="clear" w:color="auto" w:fill="FFFFFF"/>
        <w:spacing w:lineRule="auto" w:line="240" w:before="46" w:after="46"/>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Electrical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seminar</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 in the museum, check schedule for that and others.</w:t>
      </w:r>
    </w:p>
    <w:p>
      <w:pPr>
        <w:pStyle w:val="TextBody"/>
        <w:numPr>
          <w:ilvl w:val="1"/>
          <w:numId w:val="3"/>
        </w:numPr>
        <w:shd w:val="clear" w:color="auto" w:fill="FFFFFF"/>
        <w:spacing w:lineRule="auto" w:line="240" w:before="46" w:after="46"/>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shd w:fill="FFFFFF" w:val="clear"/>
          <w:lang w:val="en-US" w:eastAsia="en-US" w:bidi="ar-SA"/>
        </w:rPr>
        <w:t>Tram / transport systems</w:t>
      </w:r>
    </w:p>
    <w:p>
      <w:pPr>
        <w:pStyle w:val="Normal"/>
        <w:numPr>
          <w:ilvl w:val="0"/>
          <w:numId w:val="3"/>
        </w:numPr>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Sentimental Journey will be at Lockhaven PA. starting next Wed. A good Piper museum there to visit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if you’re in the area</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w:t>
      </w:r>
    </w:p>
    <w:p>
      <w:pPr>
        <w:pStyle w:val="TextBody"/>
        <w:numPr>
          <w:ilvl w:val="1"/>
          <w:numId w:val="3"/>
        </w:numPr>
        <w:shd w:val="clear" w:color="auto" w:fill="FFFFFF"/>
        <w:spacing w:lineRule="auto" w:line="240" w:before="46" w:after="46"/>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Lycoming has a museum close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by</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 too.</w:t>
      </w:r>
    </w:p>
    <w:p>
      <w:pPr>
        <w:pStyle w:val="Normal"/>
        <w:numPr>
          <w:ilvl w:val="0"/>
          <w:numId w:val="3"/>
        </w:numPr>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shd w:fill="FFFFFF" w:val="clear"/>
          <w:lang w:val="en-US" w:eastAsia="en-US" w:bidi="ar-SA"/>
        </w:rPr>
        <w:t>Engines, rare and large multi-cylinder examples built over the years.</w:t>
      </w:r>
    </w:p>
    <w:p>
      <w:pPr>
        <w:pStyle w:val="Normal"/>
        <w:numPr>
          <w:ilvl w:val="0"/>
          <w:numId w:val="3"/>
        </w:numPr>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Hanger space availability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(the lack of)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in the counties. Ron is getting approvals to build some hangers at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Hardee</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 air park.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Let him know if you’re interested in buying, building, or renting hanger space there.</w:t>
      </w:r>
    </w:p>
    <w:p>
      <w:pPr>
        <w:pStyle w:val="Normal"/>
        <w:numPr>
          <w:ilvl w:val="0"/>
          <w:numId w:val="3"/>
        </w:numPr>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shd w:fill="FFFFFF" w:val="clear"/>
          <w:lang w:val="en-US" w:eastAsia="en-US" w:bidi="ar-SA"/>
        </w:rPr>
        <w:t>Doug got his gyrocopter home! He'll bring it in to a meeting soon, weather permitting.</w:t>
      </w:r>
    </w:p>
    <w:p>
      <w:pPr>
        <w:pStyle w:val="TextBody"/>
        <w:numPr>
          <w:ilvl w:val="0"/>
          <w:numId w:val="3"/>
        </w:numPr>
        <w:shd w:val="clear" w:color="auto" w:fill="FFFFFF"/>
        <w:spacing w:lineRule="auto" w:line="240" w:before="46" w:after="46"/>
        <w:outlineLvl w:val="3"/>
        <w:rPr>
          <w:rFonts w:ascii="Arial" w:hAnsi="Arial" w:eastAsia="Times New Roman" w:cs="Times New Roman"/>
          <w:bCs/>
          <w:color w:val="00000A"/>
          <w:kern w:val="0"/>
          <w:sz w:val="24"/>
          <w:szCs w:val="24"/>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Ron brought in some gear mechanisms and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couplings</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 to demonstrate "fail-safe" approaches manufacturers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have used</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 to protect essential engine parts from accessory failures.</w:t>
      </w:r>
    </w:p>
    <w:p>
      <w:pPr>
        <w:pStyle w:val="TextBody"/>
        <w:numPr>
          <w:ilvl w:val="0"/>
          <w:numId w:val="3"/>
        </w:numPr>
        <w:shd w:val="clear" w:color="auto" w:fill="FFFFFF"/>
        <w:spacing w:lineRule="auto" w:line="240" w:before="46" w:after="46"/>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Hydraulic lock in cylinders, especially on radial engines. A number of these engines are protected by a clutch on the starter that will not deliver enough torque to damage the engine in case of hydraulic lock. Still best to prop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round</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 engine</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s</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 by hand before starting.</w:t>
      </w:r>
    </w:p>
    <w:p>
      <w:pPr>
        <w:pStyle w:val="TextBody"/>
        <w:numPr>
          <w:ilvl w:val="0"/>
          <w:numId w:val="3"/>
        </w:numPr>
        <w:shd w:val="clear" w:color="auto" w:fill="FFFFFF"/>
        <w:spacing w:lineRule="auto" w:line="240" w:before="46" w:after="46"/>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Engine oil temperature for takeoff. Pay attention, even on warm days, that the engine temp is up and ready to service the engine at full power. At cruise you need to make sure you see at least 180 degrees F to ensure moisture is being cleared from the engine (gauge tends to read ~40 degrees low). </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Also watch that oil temperature doesn’t exceed</w:t>
      </w:r>
      <w:r>
        <w:rPr>
          <w:rFonts w:eastAsia="Times New Roman" w:cs="Times New Roman" w:ascii="Arial" w:hAnsi="Arial"/>
          <w:b w:val="false"/>
          <w:bCs/>
          <w:i w:val="false"/>
          <w:caps w:val="false"/>
          <w:smallCaps w:val="false"/>
          <w:color w:val="00000A"/>
          <w:spacing w:val="0"/>
          <w:kern w:val="0"/>
          <w:sz w:val="24"/>
          <w:szCs w:val="24"/>
          <w:highlight w:val="white"/>
          <w:highlight w:val="white"/>
          <w:lang w:val="en-US" w:eastAsia="en-US" w:bidi="ar-SA"/>
        </w:rPr>
        <w:t xml:space="preserve"> 240 degrees.</w:t>
      </w:r>
    </w:p>
    <w:p>
      <w:pPr>
        <w:pStyle w:val="TextBody"/>
        <w:numPr>
          <w:ilvl w:val="0"/>
          <w:numId w:val="0"/>
        </w:numPr>
        <w:shd w:val="clear" w:color="auto" w:fill="FFFFFF"/>
        <w:spacing w:lineRule="auto" w:line="240" w:before="46" w:after="46"/>
        <w:ind w:left="720" w:hanging="0"/>
        <w:outlineLvl w:val="3"/>
        <w:rPr>
          <w:rFonts w:ascii="Arial" w:hAnsi="Arial" w:eastAsia="Times New Roman" w:cs="Times New Roman"/>
          <w:b w:val="false"/>
          <w:b w:val="false"/>
          <w:bCs/>
          <w:i w:val="false"/>
          <w:i w:val="false"/>
          <w:caps w:val="false"/>
          <w:smallCaps w:val="false"/>
          <w:color w:val="00000A"/>
          <w:spacing w:val="0"/>
          <w:kern w:val="0"/>
          <w:sz w:val="24"/>
          <w:szCs w:val="24"/>
          <w:highlight w:val="white"/>
          <w:highlight w:val="white"/>
          <w:lang w:val="en-US" w:eastAsia="en-US" w:bidi="ar-SA"/>
        </w:rPr>
      </w:pPr>
      <w:r>
        <w:rPr>
          <w:rFonts w:eastAsia="Times New Roman" w:cs="Times New Roman" w:ascii="Arial" w:hAnsi="Arial"/>
          <w:b w:val="false"/>
          <w:bCs/>
          <w:i w:val="false"/>
          <w:caps w:val="false"/>
          <w:smallCaps w:val="false"/>
          <w:color w:val="00000A"/>
          <w:spacing w:val="0"/>
          <w:kern w:val="0"/>
          <w:sz w:val="24"/>
          <w:szCs w:val="24"/>
          <w:highlight w:val="white"/>
          <w:shd w:fill="FFFFFF" w:val="clear"/>
          <w:lang w:val="en-US" w:eastAsia="en-US" w:bidi="ar-SA"/>
        </w:rPr>
      </w:r>
    </w:p>
    <w:tbl>
      <w:tblPr>
        <w:tblW w:w="8640" w:type="dxa"/>
        <w:jc w:val="left"/>
        <w:tblInd w:w="55" w:type="dxa"/>
        <w:tblBorders/>
        <w:tblCellMar>
          <w:top w:w="55" w:type="dxa"/>
          <w:left w:w="55" w:type="dxa"/>
          <w:bottom w:w="55" w:type="dxa"/>
          <w:right w:w="55" w:type="dxa"/>
        </w:tblCellMar>
      </w:tblPr>
      <w:tblGrid>
        <w:gridCol w:w="3684"/>
        <w:gridCol w:w="2701"/>
        <w:gridCol w:w="2255"/>
      </w:tblGrid>
      <w:tr>
        <w:trPr>
          <w:cantSplit w:val="true"/>
        </w:trPr>
        <w:tc>
          <w:tcPr>
            <w:tcW w:w="3684" w:type="dxa"/>
            <w:tcBorders/>
            <w:shd w:fill="auto" w:val="clear"/>
          </w:tcPr>
          <w:p>
            <w:pPr>
              <w:pStyle w:val="TableContents"/>
              <w:spacing w:before="0" w:after="140"/>
              <w:rPr>
                <w:rFonts w:ascii="Times New Roman" w:hAnsi="Times New Roman" w:eastAsia="Times New Roman" w:cs="Times New Roman"/>
                <w:b/>
                <w:b/>
                <w:bCs/>
                <w:color w:val="00000A"/>
                <w:kern w:val="0"/>
                <w:sz w:val="24"/>
                <w:szCs w:val="24"/>
                <w:lang w:val="en-US" w:eastAsia="en-US" w:bidi="ar-SA"/>
              </w:rPr>
            </w:pPr>
            <w:r>
              <w:rPr>
                <w:rFonts w:eastAsia="Times New Roman" w:cs="Times New Roman" w:ascii="Times New Roman" w:hAnsi="Times New Roman"/>
                <w:b/>
                <w:bCs/>
                <w:color w:val="00000A"/>
                <w:kern w:val="0"/>
                <w:sz w:val="24"/>
                <w:szCs w:val="24"/>
                <w:lang w:val="en-US" w:eastAsia="en-US" w:bidi="ar-SA"/>
              </w:rPr>
              <w:t>Officers present:</w:t>
            </w:r>
          </w:p>
        </w:tc>
        <w:tc>
          <w:tcPr>
            <w:tcW w:w="4956" w:type="dxa"/>
            <w:gridSpan w:val="2"/>
            <w:tcBorders/>
            <w:shd w:fill="auto" w:val="clear"/>
          </w:tcPr>
          <w:p>
            <w:pPr>
              <w:pStyle w:val="TableContents"/>
              <w:bidi w:val="0"/>
              <w:spacing w:lineRule="auto" w:line="240" w:before="0" w:after="0"/>
              <w:rPr>
                <w:rFonts w:ascii="Times New Roman" w:hAnsi="Times New Roman" w:eastAsia="ＭＳ 明朝" w:cs="Times New Roman"/>
                <w:b/>
                <w:b/>
                <w:bCs/>
                <w:color w:val="00000A"/>
                <w:kern w:val="0"/>
                <w:sz w:val="24"/>
                <w:szCs w:val="24"/>
                <w:lang w:val="en-US" w:eastAsia="en-US" w:bidi="ar-SA"/>
              </w:rPr>
            </w:pPr>
            <w:r>
              <w:rPr>
                <w:rFonts w:eastAsia="ＭＳ 明朝" w:cs="Times New Roman" w:ascii="Times New Roman" w:hAnsi="Times New Roman"/>
                <w:b/>
                <w:bCs/>
                <w:color w:val="00000A"/>
                <w:kern w:val="0"/>
                <w:sz w:val="24"/>
                <w:szCs w:val="24"/>
                <w:lang w:val="en-US" w:eastAsia="en-US" w:bidi="ar-SA"/>
              </w:rPr>
              <w:t>Members / Guests present:</w:t>
            </w:r>
          </w:p>
        </w:tc>
      </w:tr>
      <w:tr>
        <w:trPr>
          <w:cantSplit w:val="true"/>
        </w:trPr>
        <w:tc>
          <w:tcPr>
            <w:tcW w:w="3684" w:type="dxa"/>
            <w:tcBorders/>
            <w:shd w:fill="auto" w:val="clear"/>
          </w:tcPr>
          <w:p>
            <w:pPr>
              <w:pStyle w:val="TableContents"/>
              <w:bidi w:val="0"/>
              <w:spacing w:lineRule="auto" w:line="240" w:before="0" w:after="0"/>
              <w:rPr/>
            </w:pPr>
            <w:r>
              <w:rPr>
                <w:rFonts w:ascii="Arial;serif" w:hAnsi="Arial;serif"/>
                <w:sz w:val="24"/>
              </w:rPr>
              <w:t>Larry Howell, President</w:t>
            </w:r>
          </w:p>
          <w:p>
            <w:pPr>
              <w:pStyle w:val="TableContents"/>
              <w:bidi w:val="0"/>
              <w:spacing w:lineRule="auto" w:line="240" w:before="0" w:after="0"/>
              <w:rPr/>
            </w:pPr>
            <w:r>
              <w:rPr>
                <w:rFonts w:ascii="Arial;serif" w:hAnsi="Arial;serif"/>
                <w:sz w:val="24"/>
              </w:rPr>
              <w:t>Ron Heidebrink, Vise-President</w:t>
            </w:r>
          </w:p>
          <w:p>
            <w:pPr>
              <w:pStyle w:val="TableContents"/>
              <w:bidi w:val="0"/>
              <w:spacing w:lineRule="auto" w:line="240" w:before="0" w:after="0"/>
              <w:rPr/>
            </w:pPr>
            <w:r>
              <w:rPr>
                <w:rFonts w:cs="Arial" w:ascii="Arial" w:hAnsi="Arial"/>
                <w:color w:val="00000A"/>
                <w:sz w:val="24"/>
                <w:szCs w:val="24"/>
              </w:rPr>
              <w:t>Jesse Hyman, Secretary</w:t>
            </w:r>
          </w:p>
          <w:p>
            <w:pPr>
              <w:pStyle w:val="TableContents"/>
              <w:spacing w:before="0" w:after="0"/>
              <w:rPr>
                <w:rFonts w:ascii="Arial" w:hAnsi="Arial" w:cs="Arial"/>
                <w:color w:val="00000A"/>
                <w:sz w:val="24"/>
                <w:szCs w:val="24"/>
              </w:rPr>
            </w:pPr>
            <w:r>
              <w:rPr/>
            </w:r>
          </w:p>
        </w:tc>
        <w:tc>
          <w:tcPr>
            <w:tcW w:w="2701" w:type="dxa"/>
            <w:tcBorders/>
            <w:shd w:fill="auto" w:val="clear"/>
          </w:tcPr>
          <w:p>
            <w:pPr>
              <w:pStyle w:val="Normal"/>
              <w:numPr>
                <w:ilvl w:val="0"/>
                <w:numId w:val="0"/>
              </w:numPr>
              <w:bidi w:val="0"/>
              <w:spacing w:lineRule="auto" w:line="240" w:before="0" w:after="0"/>
              <w:outlineLvl w:val="3"/>
              <w:rPr/>
            </w:pPr>
            <w:r>
              <w:rPr>
                <w:rFonts w:eastAsia="ＭＳ 明朝" w:cs="Arial" w:ascii="Arial" w:hAnsi="Arial"/>
                <w:b w:val="false"/>
                <w:bCs w:val="false"/>
                <w:color w:val="00000A"/>
                <w:sz w:val="24"/>
                <w:szCs w:val="24"/>
                <w:lang w:val="en-US" w:eastAsia="en-US" w:bidi="ar-SA"/>
              </w:rPr>
              <w:t>Carl Knuth</w:t>
            </w:r>
          </w:p>
          <w:p>
            <w:pPr>
              <w:pStyle w:val="Normal"/>
              <w:numPr>
                <w:ilvl w:val="0"/>
                <w:numId w:val="0"/>
              </w:numPr>
              <w:bidi w:val="0"/>
              <w:spacing w:lineRule="auto" w:line="240" w:before="0" w:after="0"/>
              <w:outlineLvl w:val="3"/>
              <w:rPr/>
            </w:pPr>
            <w:r>
              <w:rPr>
                <w:rFonts w:eastAsia="ＭＳ 明朝" w:cs="Arial" w:ascii="Arial" w:hAnsi="Arial"/>
                <w:b w:val="false"/>
                <w:bCs w:val="false"/>
                <w:color w:val="00000A"/>
                <w:sz w:val="24"/>
                <w:szCs w:val="24"/>
                <w:lang w:val="en-US" w:eastAsia="en-US" w:bidi="ar-SA"/>
              </w:rPr>
              <w:t>Cliff Sielitzsky</w:t>
            </w:r>
          </w:p>
          <w:p>
            <w:pPr>
              <w:pStyle w:val="Normal"/>
              <w:numPr>
                <w:ilvl w:val="0"/>
                <w:numId w:val="0"/>
              </w:numPr>
              <w:bidi w:val="0"/>
              <w:spacing w:lineRule="auto" w:line="240" w:before="0" w:after="0"/>
              <w:outlineLvl w:val="3"/>
              <w:rPr/>
            </w:pPr>
            <w:r>
              <w:rPr>
                <w:rFonts w:eastAsia="ＭＳ 明朝" w:cs="Arial" w:ascii="Arial" w:hAnsi="Arial"/>
                <w:b w:val="false"/>
                <w:bCs w:val="false"/>
                <w:color w:val="00000A"/>
                <w:sz w:val="24"/>
                <w:szCs w:val="24"/>
                <w:lang w:val="en-US" w:eastAsia="en-US" w:bidi="ar-SA"/>
              </w:rPr>
              <w:t>Jack Singlevich</w:t>
            </w:r>
          </w:p>
          <w:p>
            <w:pPr>
              <w:pStyle w:val="Normal"/>
              <w:numPr>
                <w:ilvl w:val="0"/>
                <w:numId w:val="0"/>
              </w:numPr>
              <w:bidi w:val="0"/>
              <w:spacing w:lineRule="auto" w:line="240" w:before="0" w:after="0"/>
              <w:outlineLvl w:val="3"/>
              <w:rPr/>
            </w:pPr>
            <w:r>
              <w:rPr>
                <w:rFonts w:eastAsia="ＭＳ 明朝" w:cs="Arial" w:ascii="Arial" w:hAnsi="Arial"/>
                <w:b w:val="false"/>
                <w:bCs w:val="false"/>
                <w:color w:val="00000A"/>
                <w:sz w:val="24"/>
                <w:szCs w:val="24"/>
                <w:lang w:val="en-US" w:eastAsia="en-US" w:bidi="ar-SA"/>
              </w:rPr>
              <w:t>Al Beck</w:t>
            </w:r>
          </w:p>
          <w:p>
            <w:pPr>
              <w:pStyle w:val="Normal"/>
              <w:numPr>
                <w:ilvl w:val="0"/>
                <w:numId w:val="0"/>
              </w:numPr>
              <w:bidi w:val="0"/>
              <w:spacing w:lineRule="auto" w:line="240" w:before="0" w:after="0"/>
              <w:outlineLvl w:val="3"/>
              <w:rPr/>
            </w:pPr>
            <w:r>
              <w:rPr>
                <w:rFonts w:eastAsia="ＭＳ 明朝" w:cs="Arial" w:ascii="Arial" w:hAnsi="Arial"/>
                <w:b w:val="false"/>
                <w:bCs w:val="false"/>
                <w:color w:val="00000A"/>
                <w:sz w:val="24"/>
                <w:szCs w:val="24"/>
                <w:lang w:val="en-US" w:eastAsia="en-US" w:bidi="ar-SA"/>
              </w:rPr>
              <w:t>Larry Vaught</w:t>
            </w:r>
          </w:p>
          <w:p>
            <w:pPr>
              <w:pStyle w:val="Normal"/>
              <w:numPr>
                <w:ilvl w:val="0"/>
                <w:numId w:val="0"/>
              </w:numPr>
              <w:bidi w:val="0"/>
              <w:spacing w:lineRule="auto" w:line="240" w:before="0" w:after="0"/>
              <w:outlineLvl w:val="3"/>
              <w:rPr/>
            </w:pPr>
            <w:r>
              <w:rPr>
                <w:rFonts w:eastAsia="ＭＳ 明朝" w:cs="Arial" w:ascii="Arial" w:hAnsi="Arial"/>
                <w:b w:val="false"/>
                <w:bCs w:val="false"/>
                <w:color w:val="00000A"/>
                <w:sz w:val="24"/>
                <w:szCs w:val="24"/>
                <w:lang w:val="en-US" w:eastAsia="en-US" w:bidi="ar-SA"/>
              </w:rPr>
              <w:t>Andrew Vaught</w:t>
            </w:r>
          </w:p>
        </w:tc>
        <w:tc>
          <w:tcPr>
            <w:tcW w:w="2255" w:type="dxa"/>
            <w:tcBorders/>
            <w:shd w:fill="auto" w:val="clear"/>
          </w:tcPr>
          <w:p>
            <w:pPr>
              <w:pStyle w:val="TableContents"/>
              <w:bidi w:val="0"/>
              <w:spacing w:lineRule="auto" w:line="240" w:before="0" w:after="0"/>
              <w:rPr>
                <w:rFonts w:ascii="Arial" w:hAnsi="Arial" w:eastAsia="ＭＳ 明朝" w:cs="Arial"/>
                <w:b w:val="false"/>
                <w:b w:val="false"/>
                <w:bCs w:val="false"/>
                <w:color w:val="00000A"/>
                <w:kern w:val="0"/>
                <w:sz w:val="24"/>
                <w:szCs w:val="24"/>
                <w:lang w:val="en-US" w:eastAsia="en-US" w:bidi="ar-SA"/>
              </w:rPr>
            </w:pPr>
            <w:r>
              <w:rPr>
                <w:rFonts w:eastAsia="ＭＳ 明朝" w:cs="Arial" w:ascii="Arial" w:hAnsi="Arial"/>
                <w:b w:val="false"/>
                <w:bCs w:val="false"/>
                <w:color w:val="00000A"/>
                <w:kern w:val="0"/>
                <w:sz w:val="24"/>
                <w:szCs w:val="24"/>
                <w:lang w:val="en-US" w:eastAsia="en-US" w:bidi="ar-SA"/>
              </w:rPr>
              <w:t>Doug Cassel</w:t>
            </w:r>
          </w:p>
          <w:p>
            <w:pPr>
              <w:pStyle w:val="TableContents"/>
              <w:bidi w:val="0"/>
              <w:spacing w:lineRule="auto" w:line="240" w:before="0" w:after="0"/>
              <w:rPr>
                <w:rFonts w:ascii="Arial" w:hAnsi="Arial" w:eastAsia="ＭＳ 明朝" w:cs="Arial"/>
                <w:b w:val="false"/>
                <w:b w:val="false"/>
                <w:bCs w:val="false"/>
                <w:color w:val="00000A"/>
                <w:kern w:val="0"/>
                <w:sz w:val="24"/>
                <w:szCs w:val="24"/>
                <w:lang w:val="en-US" w:eastAsia="en-US" w:bidi="ar-SA"/>
              </w:rPr>
            </w:pPr>
            <w:r>
              <w:rPr>
                <w:rFonts w:eastAsia="ＭＳ 明朝" w:cs="Arial" w:ascii="Arial" w:hAnsi="Arial"/>
                <w:b w:val="false"/>
                <w:bCs w:val="false"/>
                <w:color w:val="00000A"/>
                <w:kern w:val="0"/>
                <w:sz w:val="24"/>
                <w:szCs w:val="24"/>
                <w:lang w:val="en-US" w:eastAsia="en-US" w:bidi="ar-SA"/>
              </w:rPr>
              <w:t>Lisa Mitchell</w:t>
            </w:r>
          </w:p>
          <w:p>
            <w:pPr>
              <w:pStyle w:val="TableContents"/>
              <w:bidi w:val="0"/>
              <w:spacing w:lineRule="auto" w:line="240" w:before="0" w:after="0"/>
              <w:rPr>
                <w:rFonts w:ascii="Arial" w:hAnsi="Arial" w:eastAsia="ＭＳ 明朝" w:cs="Arial"/>
                <w:b w:val="false"/>
                <w:b w:val="false"/>
                <w:bCs w:val="false"/>
                <w:color w:val="00000A"/>
                <w:kern w:val="0"/>
                <w:sz w:val="24"/>
                <w:szCs w:val="24"/>
                <w:lang w:val="en-US" w:eastAsia="en-US" w:bidi="ar-SA"/>
              </w:rPr>
            </w:pPr>
            <w:r>
              <w:rPr>
                <w:rFonts w:eastAsia="ＭＳ 明朝" w:cs="Arial" w:ascii="Arial" w:hAnsi="Arial"/>
                <w:b w:val="false"/>
                <w:bCs w:val="false"/>
                <w:color w:val="00000A"/>
                <w:kern w:val="0"/>
                <w:sz w:val="24"/>
                <w:szCs w:val="24"/>
                <w:lang w:val="en-US" w:eastAsia="en-US" w:bidi="ar-SA"/>
              </w:rPr>
              <w:t>Pete Mitchell</w:t>
            </w:r>
          </w:p>
          <w:p>
            <w:pPr>
              <w:pStyle w:val="TableContents"/>
              <w:bidi w:val="0"/>
              <w:spacing w:lineRule="auto" w:line="240" w:before="0" w:after="0"/>
              <w:rPr>
                <w:rFonts w:ascii="Arial" w:hAnsi="Arial" w:eastAsia="ＭＳ 明朝" w:cs="Arial"/>
                <w:b w:val="false"/>
                <w:b w:val="false"/>
                <w:bCs w:val="false"/>
                <w:color w:val="00000A"/>
                <w:kern w:val="0"/>
                <w:sz w:val="24"/>
                <w:szCs w:val="24"/>
                <w:lang w:val="en-US" w:eastAsia="en-US" w:bidi="ar-SA"/>
              </w:rPr>
            </w:pPr>
            <w:r>
              <w:rPr>
                <w:rFonts w:eastAsia="ＭＳ 明朝" w:cs="Arial" w:ascii="Arial" w:hAnsi="Arial"/>
                <w:b w:val="false"/>
                <w:bCs w:val="false"/>
                <w:color w:val="00000A"/>
                <w:kern w:val="0"/>
                <w:sz w:val="24"/>
                <w:szCs w:val="24"/>
                <w:lang w:val="en-US" w:eastAsia="en-US" w:bidi="ar-SA"/>
              </w:rPr>
            </w:r>
          </w:p>
        </w:tc>
      </w:tr>
    </w:tbl>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OpenSymbol">
    <w:altName w:val="Arial Unicode MS"/>
    <w:charset w:val="01"/>
    <w:family w:val="roman"/>
    <w:pitch w:val="variable"/>
  </w:font>
  <w:font w:name="gotham">
    <w:altName w:val="helvetica"/>
    <w:charset w:val="01"/>
    <w:family w:val="roman"/>
    <w:pitch w:val="variable"/>
  </w:font>
  <w:font w:name="Liberation Sans">
    <w:altName w:val="Arial"/>
    <w:charset w:val="01"/>
    <w:family w:val="roman"/>
    <w:pitch w:val="variable"/>
  </w:font>
  <w:font w:name="Times New Roman">
    <w:charset w:val="01"/>
    <w:family w:val="roman"/>
    <w:pitch w:val="variable"/>
  </w:font>
  <w:font w:name="Arial">
    <w:altName w:val="serif"/>
    <w:charset w:val="01"/>
    <w:family w:val="roman"/>
    <w:pitch w:val="variable"/>
  </w:font>
  <w:font w:name="Symbol">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3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00000A"/>
      <w:kern w:val="0"/>
      <w:sz w:val="32"/>
      <w:szCs w:val="32"/>
      <w:lang w:val="en-US" w:eastAsia="en-US" w:bidi="ar-SA"/>
    </w:rPr>
  </w:style>
  <w:style w:type="paragraph" w:styleId="Heading1">
    <w:name w:val="Heading 1"/>
    <w:basedOn w:val="Normal"/>
    <w:link w:val="Heading1Char"/>
    <w:uiPriority w:val="9"/>
    <w:qFormat/>
    <w:rsid w:val="00b22feb"/>
    <w:pPr>
      <w:spacing w:beforeAutospacing="1" w:afterAutospacing="1"/>
      <w:outlineLvl w:val="0"/>
    </w:pPr>
    <w:rPr>
      <w:rFonts w:ascii="Times" w:hAnsi="Times"/>
      <w:b/>
      <w:bCs/>
      <w:sz w:val="48"/>
      <w:szCs w:val="48"/>
    </w:rPr>
  </w:style>
  <w:style w:type="paragraph" w:styleId="Heading2">
    <w:name w:val="Heading 2"/>
    <w:basedOn w:val="Heading"/>
    <w:qFormat/>
    <w:pPr/>
    <w:rPr/>
  </w:style>
  <w:style w:type="paragraph" w:styleId="Heading3">
    <w:name w:val="Heading 3"/>
    <w:basedOn w:val="Normal"/>
    <w:link w:val="Heading3Char"/>
    <w:uiPriority w:val="9"/>
    <w:qFormat/>
    <w:rsid w:val="00b22feb"/>
    <w:pPr>
      <w:spacing w:beforeAutospacing="1" w:afterAutospacing="1"/>
      <w:outlineLvl w:val="2"/>
    </w:pPr>
    <w:rPr>
      <w:rFonts w:ascii="Times" w:hAnsi="Times"/>
      <w:b/>
      <w:bCs/>
      <w:sz w:val="27"/>
      <w:szCs w:val="27"/>
    </w:rPr>
  </w:style>
  <w:style w:type="paragraph" w:styleId="Heading4">
    <w:name w:val="Heading 4"/>
    <w:basedOn w:val="Normal"/>
    <w:link w:val="Heading4Char"/>
    <w:uiPriority w:val="9"/>
    <w:qFormat/>
    <w:rsid w:val="00b22feb"/>
    <w:pPr>
      <w:spacing w:beforeAutospacing="1" w:afterAutospacing="1"/>
      <w:outlineLvl w:val="3"/>
    </w:pPr>
    <w:rPr>
      <w:rFonts w:ascii="Times" w:hAnsi="Times"/>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22feb"/>
    <w:rPr>
      <w:rFonts w:ascii="Times" w:hAnsi="Times"/>
      <w:b/>
      <w:bCs/>
      <w:sz w:val="48"/>
      <w:szCs w:val="48"/>
    </w:rPr>
  </w:style>
  <w:style w:type="character" w:styleId="Heading3Char" w:customStyle="1">
    <w:name w:val="Heading 3 Char"/>
    <w:basedOn w:val="DefaultParagraphFont"/>
    <w:link w:val="Heading3"/>
    <w:uiPriority w:val="9"/>
    <w:qFormat/>
    <w:rsid w:val="00b22feb"/>
    <w:rPr>
      <w:rFonts w:ascii="Times" w:hAnsi="Times"/>
      <w:b/>
      <w:bCs/>
      <w:sz w:val="27"/>
      <w:szCs w:val="27"/>
    </w:rPr>
  </w:style>
  <w:style w:type="character" w:styleId="Heading4Char" w:customStyle="1">
    <w:name w:val="Heading 4 Char"/>
    <w:basedOn w:val="DefaultParagraphFont"/>
    <w:link w:val="Heading4"/>
    <w:uiPriority w:val="9"/>
    <w:qFormat/>
    <w:rsid w:val="00b22feb"/>
    <w:rPr>
      <w:rFonts w:ascii="Times" w:hAnsi="Times"/>
      <w:b/>
      <w:bCs/>
      <w:sz w:val="24"/>
      <w:szCs w:val="24"/>
    </w:rPr>
  </w:style>
  <w:style w:type="character" w:styleId="Appleconvertedspace" w:customStyle="1">
    <w:name w:val="apple-converted-space"/>
    <w:basedOn w:val="DefaultParagraphFont"/>
    <w:qFormat/>
    <w:rsid w:val="00b22feb"/>
    <w:rPr/>
  </w:style>
  <w:style w:type="character" w:styleId="ListLabel1">
    <w:name w:val="ListLabel 1"/>
    <w:qFormat/>
    <w:rPr>
      <w:rFonts w:ascii="Arial" w:hAnsi="Arial"/>
      <w:sz w:val="24"/>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ListLabel2">
    <w:name w:val="ListLabel 2"/>
    <w:qFormat/>
    <w:rPr>
      <w:rFonts w:ascii="Arial" w:hAnsi="Arial" w:cs="Symbol"/>
      <w:sz w:val="24"/>
    </w:rPr>
  </w:style>
  <w:style w:type="character" w:styleId="ListLabel3">
    <w:name w:val="ListLabel 3"/>
    <w:qFormat/>
    <w:rPr>
      <w:rFonts w:cs="Courier New"/>
      <w:sz w:val="24"/>
    </w:rPr>
  </w:style>
  <w:style w:type="character" w:styleId="ListLabel4">
    <w:name w:val="ListLabel 4"/>
    <w:qFormat/>
    <w:rPr>
      <w:rFonts w:cs="Wingdings"/>
      <w:sz w:val="24"/>
    </w:rPr>
  </w:style>
  <w:style w:type="character" w:styleId="ListLabel5">
    <w:name w:val="ListLabel 5"/>
    <w:qFormat/>
    <w:rPr>
      <w:rFonts w:ascii="Arial" w:hAnsi="Arial" w:cs="Symbol"/>
      <w:b/>
      <w:sz w:val="24"/>
    </w:rPr>
  </w:style>
  <w:style w:type="character" w:styleId="ListLabel6">
    <w:name w:val="ListLabel 6"/>
    <w:qFormat/>
    <w:rPr>
      <w:rFonts w:ascii="Arial" w:hAnsi="Arial" w:cs="OpenSymbol"/>
      <w:b/>
      <w:sz w:val="24"/>
    </w:rPr>
  </w:style>
  <w:style w:type="character" w:styleId="FootnoteCharacters">
    <w:name w:val="Footnote Characters"/>
    <w:qFormat/>
    <w:rPr/>
  </w:style>
  <w:style w:type="character" w:styleId="EndnoteCharacters">
    <w:name w:val="End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ListLabel7">
    <w:name w:val="ListLabel 7"/>
    <w:qFormat/>
    <w:rPr>
      <w:rFonts w:cs="Symbol"/>
    </w:rPr>
  </w:style>
  <w:style w:type="character" w:styleId="ListLabel8">
    <w:name w:val="ListLabel 8"/>
    <w:qFormat/>
    <w:rPr>
      <w:rFonts w:cs="Courier New"/>
      <w:sz w:val="24"/>
    </w:rPr>
  </w:style>
  <w:style w:type="character" w:styleId="ListLabel9">
    <w:name w:val="ListLabel 9"/>
    <w:qFormat/>
    <w:rPr>
      <w:rFonts w:cs="Wingdings"/>
      <w:sz w:val="24"/>
    </w:rPr>
  </w:style>
  <w:style w:type="character" w:styleId="ListLabel10">
    <w:name w:val="ListLabel 10"/>
    <w:qFormat/>
    <w:rPr>
      <w:rFonts w:cs="Wingdings"/>
      <w:sz w:val="24"/>
    </w:rPr>
  </w:style>
  <w:style w:type="character" w:styleId="ListLabel11">
    <w:name w:val="ListLabel 11"/>
    <w:qFormat/>
    <w:rPr>
      <w:rFonts w:cs="Wingdings"/>
      <w:sz w:val="24"/>
    </w:rPr>
  </w:style>
  <w:style w:type="character" w:styleId="ListLabel12">
    <w:name w:val="ListLabel 12"/>
    <w:qFormat/>
    <w:rPr>
      <w:rFonts w:cs="Wingdings"/>
      <w:sz w:val="24"/>
    </w:rPr>
  </w:style>
  <w:style w:type="character" w:styleId="ListLabel13">
    <w:name w:val="ListLabel 13"/>
    <w:qFormat/>
    <w:rPr>
      <w:rFonts w:cs="Wingdings"/>
      <w:sz w:val="24"/>
    </w:rPr>
  </w:style>
  <w:style w:type="character" w:styleId="ListLabel14">
    <w:name w:val="ListLabel 14"/>
    <w:qFormat/>
    <w:rPr>
      <w:rFonts w:cs="Wingdings"/>
      <w:sz w:val="24"/>
    </w:rPr>
  </w:style>
  <w:style w:type="character" w:styleId="ListLabel15">
    <w:name w:val="ListLabel 15"/>
    <w:qFormat/>
    <w:rPr>
      <w:rFonts w:cs="Wingdings"/>
      <w:sz w:val="24"/>
    </w:rPr>
  </w:style>
  <w:style w:type="character" w:styleId="ListLabel16">
    <w:name w:val="ListLabel 16"/>
    <w:qFormat/>
    <w:rPr>
      <w:rFonts w:ascii="gotham;helvetica;arial;sans-serif" w:hAnsi="gotham;helvetica;arial;sans-serif" w:cs="Symbol"/>
      <w:sz w:val="16"/>
    </w:rPr>
  </w:style>
  <w:style w:type="character" w:styleId="ListLabel17">
    <w:name w:val="ListLabel 17"/>
    <w:qFormat/>
    <w:rPr>
      <w:rFonts w:cs="Courier New"/>
      <w:sz w:val="24"/>
    </w:rPr>
  </w:style>
  <w:style w:type="character" w:styleId="ListLabel18">
    <w:name w:val="ListLabel 18"/>
    <w:qFormat/>
    <w:rPr>
      <w:rFonts w:cs="Wingdings"/>
      <w:sz w:val="24"/>
    </w:rPr>
  </w:style>
  <w:style w:type="character" w:styleId="ListLabel19">
    <w:name w:val="ListLabel 19"/>
    <w:qFormat/>
    <w:rPr>
      <w:rFonts w:cs="Wingdings"/>
      <w:sz w:val="24"/>
    </w:rPr>
  </w:style>
  <w:style w:type="character" w:styleId="ListLabel20">
    <w:name w:val="ListLabel 20"/>
    <w:qFormat/>
    <w:rPr>
      <w:rFonts w:cs="Wingdings"/>
      <w:sz w:val="24"/>
    </w:rPr>
  </w:style>
  <w:style w:type="character" w:styleId="ListLabel21">
    <w:name w:val="ListLabel 21"/>
    <w:qFormat/>
    <w:rPr>
      <w:rFonts w:cs="Wingdings"/>
      <w:sz w:val="24"/>
    </w:rPr>
  </w:style>
  <w:style w:type="character" w:styleId="ListLabel22">
    <w:name w:val="ListLabel 22"/>
    <w:qFormat/>
    <w:rPr>
      <w:rFonts w:cs="Wingdings"/>
      <w:sz w:val="24"/>
    </w:rPr>
  </w:style>
  <w:style w:type="character" w:styleId="ListLabel23">
    <w:name w:val="ListLabel 23"/>
    <w:qFormat/>
    <w:rPr>
      <w:rFonts w:cs="Wingdings"/>
      <w:sz w:val="24"/>
    </w:rPr>
  </w:style>
  <w:style w:type="character" w:styleId="ListLabel24">
    <w:name w:val="ListLabel 24"/>
    <w:qFormat/>
    <w:rPr>
      <w:rFonts w:cs="Wingdings"/>
      <w:sz w:val="24"/>
    </w:rPr>
  </w:style>
  <w:style w:type="character" w:styleId="ListLabel25">
    <w:name w:val="ListLabel 25"/>
    <w:qFormat/>
    <w:rPr>
      <w:rFonts w:cs="Symbol"/>
      <w:b/>
      <w:sz w:val="24"/>
    </w:rPr>
  </w:style>
  <w:style w:type="character" w:styleId="ListLabel26">
    <w:name w:val="ListLabel 26"/>
    <w:qFormat/>
    <w:rPr>
      <w:rFonts w:cs="OpenSymbol"/>
      <w:b/>
      <w:sz w:val="24"/>
    </w:rPr>
  </w:style>
  <w:style w:type="character" w:styleId="ListLabel27">
    <w:name w:val="ListLabel 27"/>
    <w:qFormat/>
    <w:rPr>
      <w:rFonts w:cs="OpenSymbol"/>
      <w:b/>
      <w:sz w:val="24"/>
    </w:rPr>
  </w:style>
  <w:style w:type="character" w:styleId="ListLabel28">
    <w:name w:val="ListLabel 28"/>
    <w:qFormat/>
    <w:rPr>
      <w:rFonts w:cs="Symbol"/>
      <w:b/>
      <w:sz w:val="24"/>
    </w:rPr>
  </w:style>
  <w:style w:type="character" w:styleId="ListLabel29">
    <w:name w:val="ListLabel 29"/>
    <w:qFormat/>
    <w:rPr>
      <w:rFonts w:cs="OpenSymbol"/>
      <w:b/>
      <w:sz w:val="24"/>
    </w:rPr>
  </w:style>
  <w:style w:type="character" w:styleId="ListLabel30">
    <w:name w:val="ListLabel 30"/>
    <w:qFormat/>
    <w:rPr>
      <w:rFonts w:cs="OpenSymbol"/>
      <w:b/>
      <w:sz w:val="24"/>
    </w:rPr>
  </w:style>
  <w:style w:type="character" w:styleId="ListLabel31">
    <w:name w:val="ListLabel 31"/>
    <w:qFormat/>
    <w:rPr>
      <w:rFonts w:cs="Symbol"/>
      <w:b/>
      <w:sz w:val="24"/>
    </w:rPr>
  </w:style>
  <w:style w:type="character" w:styleId="ListLabel32">
    <w:name w:val="ListLabel 32"/>
    <w:qFormat/>
    <w:rPr>
      <w:rFonts w:cs="OpenSymbol"/>
      <w:b/>
      <w:sz w:val="24"/>
    </w:rPr>
  </w:style>
  <w:style w:type="character" w:styleId="ListLabel33">
    <w:name w:val="ListLabel 33"/>
    <w:qFormat/>
    <w:rPr>
      <w:rFonts w:cs="OpenSymbol"/>
      <w:b/>
      <w:sz w:val="24"/>
    </w:rPr>
  </w:style>
  <w:style w:type="character" w:styleId="ListLabel34">
    <w:name w:val="ListLabel 34"/>
    <w:qFormat/>
    <w:rPr>
      <w:rFonts w:ascii="Arial" w:hAnsi="Arial" w:cs="Symbol"/>
      <w:b/>
      <w:sz w:val="24"/>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ascii="Arial" w:hAnsi="Arial" w:cs="OpenSymbol"/>
      <w:b/>
      <w:sz w:val="24"/>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b/>
      <w:sz w:val="24"/>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b/>
      <w:sz w:val="24"/>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sz w:val="24"/>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ascii="Cambria" w:hAnsi="Cambria" w:cs="OpenSymbol"/>
      <w:b/>
      <w:sz w:val="24"/>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sz w:val="24"/>
    </w:rPr>
  </w:style>
  <w:style w:type="character" w:styleId="ListLabel152">
    <w:name w:val="ListLabel 152"/>
    <w:qFormat/>
    <w:rPr>
      <w:rFonts w:cs="OpenSymbol"/>
      <w:sz w:val="24"/>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sz w:val="24"/>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ascii="Cambria" w:hAnsi="Cambria" w:cs="OpenSymbol"/>
      <w:b/>
      <w:sz w:val="24"/>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sz w:val="24"/>
    </w:rPr>
  </w:style>
  <w:style w:type="character" w:styleId="ListLabel188">
    <w:name w:val="ListLabel 188"/>
    <w:qFormat/>
    <w:rPr>
      <w:rFonts w:cs="OpenSymbol"/>
      <w:sz w:val="24"/>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Western" w:customStyle="1">
    <w:name w:val="western"/>
    <w:basedOn w:val="Normal"/>
    <w:qFormat/>
    <w:rsid w:val="00b22feb"/>
    <w:pPr>
      <w:spacing w:beforeAutospacing="1" w:afterAutospacing="1"/>
    </w:pPr>
    <w:rPr>
      <w:rFonts w:ascii="Times" w:hAnsi="Times"/>
      <w:sz w:val="20"/>
      <w:szCs w:val="20"/>
    </w:rPr>
  </w:style>
  <w:style w:type="paragraph" w:styleId="TableContents">
    <w:name w:val="Table Contents"/>
    <w:basedOn w:val="TextBody"/>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ListContents">
    <w:name w:val="List Contents"/>
    <w:basedOn w:val="Normal"/>
    <w:qFormat/>
    <w:pPr/>
    <w:rPr/>
  </w:style>
  <w:style w:type="paragraph" w:styleId="Header">
    <w:name w:val="Header"/>
    <w:basedOn w:val="Normal"/>
    <w:pPr>
      <w:suppressLineNumbers/>
      <w:tabs>
        <w:tab w:val="center" w:pos="4320" w:leader="none"/>
        <w:tab w:val="right" w:pos="8640" w:leader="none"/>
      </w:tab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Application>LibreOffice/5.4.3.2$MacOSX_X86_64 LibreOffice_project/92a7159f7e4af62137622921e809f8546db437e5</Application>
  <Pages>2</Pages>
  <Words>426</Words>
  <Characters>2047</Characters>
  <CharactersWithSpaces>2420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2017-08-19T16:53:00Z</dcterms:created>
  <dc:creator>Alan Beck</dc:creator>
  <dc:description/>
  <dc:language>en-US</dc:language>
  <cp:lastModifiedBy/>
  <dcterms:modified xsi:type="dcterms:W3CDTF">2018-06-17T20:55:00Z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